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54D0" w14:textId="67D3A08B" w:rsidR="003A39C6" w:rsidRDefault="003A39C6" w:rsidP="003A39C6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</w:rPr>
        <w:t>PREVIEW OF EUROLUCE 2023</w:t>
      </w:r>
    </w:p>
    <w:p w14:paraId="4D3C34A6" w14:textId="77777777" w:rsidR="003A39C6" w:rsidRDefault="003A39C6" w:rsidP="003A39C6">
      <w:pPr>
        <w:jc w:val="center"/>
        <w:rPr>
          <w:rFonts w:ascii="Botera TFE" w:hAnsi="Botera TFE"/>
          <w:b/>
          <w:bCs/>
        </w:rPr>
      </w:pPr>
    </w:p>
    <w:p w14:paraId="76E14596" w14:textId="0AE199CF" w:rsidR="003A39C6" w:rsidRDefault="00E26786" w:rsidP="003A39C6">
      <w:pPr>
        <w:jc w:val="center"/>
        <w:rPr>
          <w:rFonts w:ascii="Botera TFE" w:hAnsi="Botera TFE"/>
          <w:b/>
          <w:bCs/>
        </w:rPr>
      </w:pPr>
      <w:r>
        <w:rPr>
          <w:rFonts w:ascii="Botera TFE" w:hAnsi="Botera TFE"/>
          <w:b/>
        </w:rPr>
        <w:t xml:space="preserve">AXOLIGHT PRESENTS BUL-BO </w:t>
      </w:r>
      <w:r w:rsidR="00835B57">
        <w:rPr>
          <w:rFonts w:ascii="Botera TFE" w:hAnsi="Botera TFE"/>
          <w:b/>
        </w:rPr>
        <w:t>TABLE</w:t>
      </w:r>
      <w:r>
        <w:rPr>
          <w:rFonts w:ascii="Botera TFE" w:hAnsi="Botera TFE"/>
          <w:b/>
        </w:rPr>
        <w:t xml:space="preserve">, </w:t>
      </w:r>
    </w:p>
    <w:p w14:paraId="613917F2" w14:textId="183CFDCC" w:rsidR="00E26786" w:rsidRPr="00332250" w:rsidRDefault="00E26786" w:rsidP="003A39C6">
      <w:pPr>
        <w:jc w:val="center"/>
        <w:rPr>
          <w:rFonts w:ascii="Botera TFE" w:hAnsi="Botera TFE"/>
          <w:b/>
          <w:bCs/>
        </w:rPr>
      </w:pPr>
      <w:r w:rsidRPr="00332250">
        <w:rPr>
          <w:rFonts w:ascii="Botera TFE" w:hAnsi="Botera TFE"/>
          <w:b/>
        </w:rPr>
        <w:t>EVOLUTION OF THE ICONIC LAMP BY GABETTI &amp; ISOLA</w:t>
      </w:r>
    </w:p>
    <w:p w14:paraId="5B5E1DC0" w14:textId="77777777" w:rsidR="006D3922" w:rsidRPr="00332250" w:rsidRDefault="006D3922" w:rsidP="001C0DFD">
      <w:pPr>
        <w:spacing w:line="276" w:lineRule="auto"/>
        <w:jc w:val="both"/>
        <w:rPr>
          <w:rFonts w:ascii="Botera TFE" w:hAnsi="Botera TFE"/>
          <w:i/>
          <w:iCs/>
          <w:sz w:val="22"/>
          <w:szCs w:val="22"/>
        </w:rPr>
      </w:pPr>
    </w:p>
    <w:p w14:paraId="2C6A7370" w14:textId="179E9F19" w:rsidR="006718E6" w:rsidRPr="00332250" w:rsidRDefault="00711BF6" w:rsidP="001C0DFD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332250">
        <w:rPr>
          <w:rFonts w:ascii="Botera TFE" w:hAnsi="Botera TFE"/>
          <w:sz w:val="22"/>
        </w:rPr>
        <w:t xml:space="preserve">Among the new products featured at Euroluce, </w:t>
      </w:r>
      <w:r w:rsidRPr="00332250">
        <w:rPr>
          <w:rFonts w:ascii="Botera TFE" w:hAnsi="Botera TFE"/>
          <w:b/>
          <w:sz w:val="22"/>
        </w:rPr>
        <w:t>Axolight</w:t>
      </w:r>
      <w:r w:rsidRPr="00332250">
        <w:rPr>
          <w:rFonts w:ascii="Botera TFE" w:hAnsi="Botera TFE"/>
          <w:sz w:val="22"/>
        </w:rPr>
        <w:t xml:space="preserve"> will premiere its </w:t>
      </w:r>
      <w:proofErr w:type="spellStart"/>
      <w:r w:rsidRPr="00332250">
        <w:rPr>
          <w:rFonts w:ascii="Botera TFE" w:hAnsi="Botera TFE"/>
          <w:b/>
          <w:sz w:val="22"/>
        </w:rPr>
        <w:t>Bul</w:t>
      </w:r>
      <w:proofErr w:type="spellEnd"/>
      <w:r w:rsidRPr="00332250">
        <w:rPr>
          <w:rFonts w:ascii="Botera TFE" w:hAnsi="Botera TFE"/>
          <w:b/>
          <w:sz w:val="22"/>
        </w:rPr>
        <w:t xml:space="preserve">-Bo </w:t>
      </w:r>
      <w:proofErr w:type="gramStart"/>
      <w:r w:rsidR="00835B57">
        <w:rPr>
          <w:rFonts w:ascii="Botera TFE" w:hAnsi="Botera TFE"/>
          <w:b/>
          <w:sz w:val="22"/>
        </w:rPr>
        <w:t>table</w:t>
      </w:r>
      <w:r w:rsidRPr="00332250">
        <w:rPr>
          <w:rFonts w:ascii="Botera TFE" w:hAnsi="Botera TFE"/>
          <w:sz w:val="22"/>
        </w:rPr>
        <w:t>,</w:t>
      </w:r>
      <w:proofErr w:type="gramEnd"/>
      <w:r w:rsidRPr="00332250">
        <w:rPr>
          <w:rFonts w:ascii="Botera TFE" w:hAnsi="Botera TFE"/>
          <w:sz w:val="22"/>
        </w:rPr>
        <w:t xml:space="preserve"> a table version of the iconic </w:t>
      </w:r>
      <w:r w:rsidRPr="00332250">
        <w:rPr>
          <w:rFonts w:ascii="Botera TFE" w:hAnsi="Botera TFE"/>
          <w:b/>
          <w:sz w:val="22"/>
        </w:rPr>
        <w:t>Bul-Bo</w:t>
      </w:r>
      <w:r w:rsidRPr="00332250">
        <w:rPr>
          <w:rFonts w:ascii="Botera TFE" w:hAnsi="Botera TFE"/>
          <w:sz w:val="22"/>
        </w:rPr>
        <w:t xml:space="preserve"> floor lamp designed by </w:t>
      </w:r>
      <w:r w:rsidRPr="00332250">
        <w:rPr>
          <w:rFonts w:ascii="Botera TFE" w:hAnsi="Botera TFE"/>
          <w:b/>
          <w:sz w:val="22"/>
        </w:rPr>
        <w:t>Studio Gabetti &amp; Isola</w:t>
      </w:r>
      <w:r w:rsidRPr="00332250">
        <w:rPr>
          <w:rFonts w:ascii="Botera TFE" w:hAnsi="Botera TFE"/>
          <w:sz w:val="22"/>
        </w:rPr>
        <w:t xml:space="preserve"> back in the early Seventies, and considered a cult item in the history of Italian design.</w:t>
      </w:r>
    </w:p>
    <w:p w14:paraId="1E1035DB" w14:textId="77777777" w:rsidR="006718E6" w:rsidRPr="00332250" w:rsidRDefault="006718E6" w:rsidP="001C0DFD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1D3D0897" w14:textId="78FBBFBF" w:rsidR="00250AF1" w:rsidRPr="00332250" w:rsidRDefault="00D6180F" w:rsidP="001C0DFD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332250">
        <w:rPr>
          <w:rFonts w:ascii="Botera TFE" w:hAnsi="Botera TFE"/>
          <w:sz w:val="22"/>
        </w:rPr>
        <w:t xml:space="preserve">The new </w:t>
      </w:r>
      <w:proofErr w:type="spellStart"/>
      <w:r w:rsidRPr="00332250">
        <w:rPr>
          <w:rFonts w:ascii="Botera TFE" w:hAnsi="Botera TFE"/>
          <w:b/>
          <w:sz w:val="22"/>
        </w:rPr>
        <w:t>Bul</w:t>
      </w:r>
      <w:proofErr w:type="spellEnd"/>
      <w:r w:rsidRPr="00332250">
        <w:rPr>
          <w:rFonts w:ascii="Botera TFE" w:hAnsi="Botera TFE"/>
          <w:b/>
          <w:sz w:val="22"/>
        </w:rPr>
        <w:t xml:space="preserve">-Bo </w:t>
      </w:r>
      <w:r w:rsidR="00835B57">
        <w:rPr>
          <w:rFonts w:ascii="Botera TFE" w:hAnsi="Botera TFE"/>
          <w:b/>
          <w:sz w:val="22"/>
        </w:rPr>
        <w:t>table</w:t>
      </w:r>
      <w:r w:rsidRPr="00332250">
        <w:rPr>
          <w:rFonts w:ascii="Botera TFE" w:hAnsi="Botera TFE"/>
          <w:b/>
          <w:sz w:val="22"/>
        </w:rPr>
        <w:t xml:space="preserve">, </w:t>
      </w:r>
      <w:r w:rsidRPr="00332250">
        <w:rPr>
          <w:rFonts w:ascii="Botera TFE" w:hAnsi="Botera TFE"/>
          <w:sz w:val="22"/>
        </w:rPr>
        <w:t xml:space="preserve">designed by the architects </w:t>
      </w:r>
      <w:r w:rsidRPr="00332250">
        <w:rPr>
          <w:rFonts w:ascii="Botera TFE" w:hAnsi="Botera TFE"/>
          <w:b/>
          <w:sz w:val="22"/>
        </w:rPr>
        <w:t>Fabrizio</w:t>
      </w:r>
      <w:r w:rsidRPr="00332250">
        <w:rPr>
          <w:rFonts w:ascii="Botera TFE" w:hAnsi="Botera TFE"/>
          <w:sz w:val="22"/>
        </w:rPr>
        <w:t xml:space="preserve"> </w:t>
      </w:r>
      <w:r w:rsidRPr="00332250">
        <w:rPr>
          <w:rFonts w:ascii="Botera TFE" w:hAnsi="Botera TFE"/>
          <w:b/>
          <w:sz w:val="22"/>
        </w:rPr>
        <w:t>Pellegrino and Lodovico Gabetti for Axolight,</w:t>
      </w:r>
      <w:r w:rsidRPr="00332250">
        <w:rPr>
          <w:rFonts w:ascii="Botera TFE" w:hAnsi="Botera TFE"/>
          <w:sz w:val="22"/>
        </w:rPr>
        <w:t xml:space="preserve"> </w:t>
      </w:r>
      <w:proofErr w:type="gramStart"/>
      <w:r w:rsidRPr="00332250">
        <w:rPr>
          <w:rFonts w:ascii="Botera TFE" w:hAnsi="Botera TFE"/>
          <w:sz w:val="22"/>
        </w:rPr>
        <w:t>can be positioned</w:t>
      </w:r>
      <w:proofErr w:type="gramEnd"/>
      <w:r w:rsidRPr="00332250">
        <w:rPr>
          <w:rFonts w:ascii="Botera TFE" w:hAnsi="Botera TFE"/>
          <w:sz w:val="22"/>
        </w:rPr>
        <w:t xml:space="preserve"> in different contexts – on a console table in the entry, in a reading corner of the living room, in a waiting room - recreating actual artistic displays. </w:t>
      </w:r>
      <w:proofErr w:type="spellStart"/>
      <w:r w:rsidRPr="00332250">
        <w:rPr>
          <w:rFonts w:ascii="Botera TFE" w:hAnsi="Botera TFE"/>
          <w:sz w:val="22"/>
        </w:rPr>
        <w:t>Axolight’s</w:t>
      </w:r>
      <w:proofErr w:type="spellEnd"/>
      <w:r w:rsidRPr="00332250">
        <w:rPr>
          <w:rFonts w:ascii="Botera TFE" w:hAnsi="Botera TFE"/>
          <w:sz w:val="22"/>
        </w:rPr>
        <w:t xml:space="preserve"> research into the field of lighting comfort ha</w:t>
      </w:r>
      <w:r w:rsidR="008D1900" w:rsidRPr="00332250">
        <w:rPr>
          <w:rFonts w:ascii="Botera TFE" w:hAnsi="Botera TFE"/>
          <w:sz w:val="22"/>
        </w:rPr>
        <w:t>s</w:t>
      </w:r>
      <w:r w:rsidRPr="00332250">
        <w:rPr>
          <w:rFonts w:ascii="Botera TFE" w:hAnsi="Botera TFE"/>
          <w:sz w:val="22"/>
        </w:rPr>
        <w:t xml:space="preserve"> led to a number of high-tech updates, including the addition of an adjustable swivel that makes it possible to turn the light in any direction, and the use of a LED source in place of the original incandescent bulb. The materials remain however the same: the base in black eco</w:t>
      </w:r>
      <w:r w:rsidR="001E6E2B" w:rsidRPr="00332250">
        <w:rPr>
          <w:rFonts w:ascii="Botera TFE" w:hAnsi="Botera TFE"/>
          <w:sz w:val="22"/>
        </w:rPr>
        <w:t>-</w:t>
      </w:r>
      <w:r w:rsidRPr="00332250">
        <w:rPr>
          <w:rFonts w:ascii="Botera TFE" w:hAnsi="Botera TFE"/>
          <w:sz w:val="22"/>
        </w:rPr>
        <w:t xml:space="preserve">leather, filled with marble granules, with a shape that resembles a bulb or an onion - as indicated by its own architect-designers. The tiltable shaft in aluminum terminates with the laser-cut silhouette of a lightbulb. </w:t>
      </w:r>
    </w:p>
    <w:p w14:paraId="30CFFF56" w14:textId="77777777" w:rsidR="00250AF1" w:rsidRPr="00332250" w:rsidRDefault="00250AF1" w:rsidP="001C0DFD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5A61DB28" w14:textId="48F6C829" w:rsidR="003A39C6" w:rsidRPr="00332250" w:rsidRDefault="001C0DFD" w:rsidP="00DD047B">
      <w:pPr>
        <w:spacing w:line="276" w:lineRule="auto"/>
        <w:jc w:val="both"/>
        <w:rPr>
          <w:rFonts w:ascii="Botera TFE" w:hAnsi="Botera TFE"/>
          <w:b/>
          <w:bCs/>
          <w:sz w:val="22"/>
          <w:szCs w:val="22"/>
        </w:rPr>
      </w:pPr>
      <w:r w:rsidRPr="00332250">
        <w:rPr>
          <w:rFonts w:ascii="Botera TFE" w:hAnsi="Botera TFE"/>
          <w:sz w:val="22"/>
        </w:rPr>
        <w:t xml:space="preserve">With its unmistakable silhouette, the </w:t>
      </w:r>
      <w:r w:rsidRPr="00332250">
        <w:rPr>
          <w:rFonts w:ascii="Botera TFE" w:hAnsi="Botera TFE"/>
          <w:b/>
          <w:sz w:val="22"/>
        </w:rPr>
        <w:t xml:space="preserve">Bul-Bo </w:t>
      </w:r>
      <w:r w:rsidRPr="00332250">
        <w:rPr>
          <w:rFonts w:ascii="Botera TFE" w:hAnsi="Botera TFE"/>
          <w:sz w:val="22"/>
        </w:rPr>
        <w:t xml:space="preserve">lamp - now in its new </w:t>
      </w:r>
      <w:r w:rsidR="00835B57">
        <w:rPr>
          <w:rFonts w:ascii="Botera TFE" w:hAnsi="Botera TFE"/>
          <w:b/>
          <w:sz w:val="22"/>
        </w:rPr>
        <w:t>table</w:t>
      </w:r>
      <w:r w:rsidRPr="00332250">
        <w:rPr>
          <w:rFonts w:ascii="Botera TFE" w:hAnsi="Botera TFE"/>
          <w:sz w:val="22"/>
        </w:rPr>
        <w:t xml:space="preserve"> version - does more than merely furnish or serve a function: it tells a story of artistic brilliance and high craftsmanship, handed down from generation to generation.</w:t>
      </w:r>
      <w:r w:rsidR="001E6E2B" w:rsidRPr="00332250">
        <w:rPr>
          <w:rFonts w:ascii="Cambria" w:hAnsi="Cambria"/>
          <w:sz w:val="22"/>
        </w:rPr>
        <w:t xml:space="preserve"> </w:t>
      </w:r>
      <w:r w:rsidRPr="00332250">
        <w:rPr>
          <w:rFonts w:ascii="Botera TFE" w:hAnsi="Botera TFE"/>
          <w:sz w:val="22"/>
        </w:rPr>
        <w:t xml:space="preserve">First designed between 1968 and 1971 by Gabetti &amp; Isola, it was re-edited by </w:t>
      </w:r>
      <w:r w:rsidRPr="00332250">
        <w:rPr>
          <w:rFonts w:ascii="Botera TFE" w:hAnsi="Botera TFE"/>
          <w:b/>
          <w:sz w:val="22"/>
        </w:rPr>
        <w:t>Axolight</w:t>
      </w:r>
      <w:r w:rsidRPr="00332250">
        <w:rPr>
          <w:rFonts w:ascii="Botera TFE" w:hAnsi="Botera TFE"/>
          <w:sz w:val="22"/>
        </w:rPr>
        <w:t xml:space="preserve"> in 2020 with the introduction of contemporary elements, in respect of the philology of the original design, and has since been the subject of a revised edition with new materials - </w:t>
      </w:r>
      <w:r w:rsidRPr="00332250">
        <w:rPr>
          <w:rFonts w:ascii="Botera TFE" w:hAnsi="Botera TFE"/>
          <w:b/>
          <w:sz w:val="22"/>
        </w:rPr>
        <w:t>Bul-Bo Soft</w:t>
      </w:r>
      <w:r w:rsidRPr="00332250">
        <w:rPr>
          <w:rFonts w:ascii="Botera TFE" w:hAnsi="Botera TFE"/>
          <w:sz w:val="22"/>
        </w:rPr>
        <w:t xml:space="preserve"> - in partnership with Loro Piana Interiors, who covered the base - originally in eco</w:t>
      </w:r>
      <w:r w:rsidR="008D1900" w:rsidRPr="00332250">
        <w:rPr>
          <w:rFonts w:ascii="Botera TFE" w:hAnsi="Botera TFE"/>
          <w:sz w:val="22"/>
        </w:rPr>
        <w:t>-</w:t>
      </w:r>
      <w:r w:rsidRPr="00332250">
        <w:rPr>
          <w:rFonts w:ascii="Botera TFE" w:hAnsi="Botera TFE"/>
          <w:sz w:val="22"/>
        </w:rPr>
        <w:t xml:space="preserve">leather - with an Altai fabric of wool and cashmere in two different color variants. </w:t>
      </w:r>
    </w:p>
    <w:p w14:paraId="56D26154" w14:textId="77777777" w:rsidR="003A39C6" w:rsidRPr="00332250" w:rsidRDefault="003A39C6" w:rsidP="00DD047B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7439E851" w14:textId="271CC1D9" w:rsidR="00B9068F" w:rsidRPr="00332250" w:rsidRDefault="001C0DFD" w:rsidP="00DD047B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332250">
        <w:rPr>
          <w:rFonts w:ascii="Botera TFE" w:hAnsi="Botera TFE"/>
          <w:sz w:val="22"/>
        </w:rPr>
        <w:t xml:space="preserve">Now the </w:t>
      </w:r>
      <w:r w:rsidRPr="00332250">
        <w:rPr>
          <w:rFonts w:ascii="Botera TFE" w:hAnsi="Botera TFE"/>
          <w:b/>
          <w:sz w:val="22"/>
        </w:rPr>
        <w:t>Bul-Bo</w:t>
      </w:r>
      <w:r w:rsidRPr="00332250">
        <w:rPr>
          <w:rFonts w:ascii="Botera TFE" w:hAnsi="Botera TFE"/>
          <w:sz w:val="22"/>
        </w:rPr>
        <w:t xml:space="preserve"> family grows, and welcomes </w:t>
      </w:r>
      <w:r w:rsidRPr="00332250">
        <w:rPr>
          <w:rFonts w:ascii="Botera TFE" w:hAnsi="Botera TFE"/>
          <w:b/>
          <w:sz w:val="22"/>
        </w:rPr>
        <w:t xml:space="preserve">Bul-Bo </w:t>
      </w:r>
      <w:r w:rsidR="00835B57">
        <w:rPr>
          <w:rFonts w:ascii="Botera TFE" w:hAnsi="Botera TFE"/>
          <w:b/>
          <w:sz w:val="22"/>
        </w:rPr>
        <w:t>Table</w:t>
      </w:r>
      <w:bookmarkStart w:id="0" w:name="_GoBack"/>
      <w:bookmarkEnd w:id="0"/>
      <w:r w:rsidRPr="00332250">
        <w:rPr>
          <w:rFonts w:ascii="Botera TFE" w:hAnsi="Botera TFE"/>
          <w:sz w:val="22"/>
        </w:rPr>
        <w:t>, a new solution to be unveiled for the very first time at the Milan Furniture Fair (</w:t>
      </w:r>
      <w:r w:rsidRPr="00332250">
        <w:rPr>
          <w:rFonts w:ascii="Botera TFE" w:hAnsi="Botera TFE"/>
          <w:b/>
          <w:sz w:val="22"/>
        </w:rPr>
        <w:t>Euroluce</w:t>
      </w:r>
      <w:r w:rsidRPr="00332250">
        <w:rPr>
          <w:rFonts w:ascii="Botera TFE" w:hAnsi="Botera TFE"/>
          <w:sz w:val="22"/>
        </w:rPr>
        <w:t xml:space="preserve">, </w:t>
      </w:r>
      <w:r w:rsidR="000648F5" w:rsidRPr="00332250">
        <w:rPr>
          <w:rFonts w:ascii="Botera TFE" w:hAnsi="Botera TFE"/>
          <w:b/>
          <w:sz w:val="22"/>
        </w:rPr>
        <w:t>Hall</w:t>
      </w:r>
      <w:r w:rsidRPr="00332250">
        <w:rPr>
          <w:rFonts w:ascii="Botera TFE" w:hAnsi="Botera TFE"/>
          <w:b/>
          <w:sz w:val="22"/>
        </w:rPr>
        <w:t xml:space="preserve"> 13 – </w:t>
      </w:r>
      <w:r w:rsidR="000648F5" w:rsidRPr="00332250">
        <w:rPr>
          <w:rFonts w:ascii="Botera TFE" w:hAnsi="Botera TFE"/>
          <w:b/>
          <w:sz w:val="22"/>
        </w:rPr>
        <w:t>Booth</w:t>
      </w:r>
      <w:r w:rsidRPr="00332250">
        <w:rPr>
          <w:rFonts w:ascii="Botera TFE" w:hAnsi="Botera TFE"/>
          <w:b/>
          <w:sz w:val="22"/>
        </w:rPr>
        <w:t xml:space="preserve"> 226</w:t>
      </w:r>
      <w:r w:rsidRPr="00332250">
        <w:rPr>
          <w:rFonts w:ascii="Botera TFE" w:hAnsi="Botera TFE"/>
          <w:sz w:val="22"/>
        </w:rPr>
        <w:t>), where</w:t>
      </w:r>
      <w:r w:rsidRPr="00332250">
        <w:rPr>
          <w:rFonts w:ascii="Botera TFE" w:hAnsi="Botera TFE"/>
          <w:b/>
          <w:sz w:val="22"/>
        </w:rPr>
        <w:t xml:space="preserve"> Axolight </w:t>
      </w:r>
      <w:r w:rsidRPr="00332250">
        <w:rPr>
          <w:rFonts w:ascii="Botera TFE" w:hAnsi="Botera TFE"/>
          <w:sz w:val="22"/>
        </w:rPr>
        <w:t>interprets new design trends with personality and elegance.</w:t>
      </w:r>
    </w:p>
    <w:p w14:paraId="6F542913" w14:textId="77777777" w:rsidR="00DD047B" w:rsidRPr="00332250" w:rsidRDefault="00DD047B" w:rsidP="00DD047B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5CEECF42" w14:textId="77777777" w:rsidR="00E627F1" w:rsidRPr="00332250" w:rsidRDefault="00E627F1" w:rsidP="00E627F1">
      <w:pPr>
        <w:jc w:val="both"/>
        <w:rPr>
          <w:rFonts w:ascii="Botera TFE" w:hAnsi="Botera TFE"/>
          <w:sz w:val="22"/>
          <w:szCs w:val="22"/>
        </w:rPr>
      </w:pPr>
    </w:p>
    <w:p w14:paraId="2CF7B2E4" w14:textId="270C70B8" w:rsidR="003339BE" w:rsidRPr="00332250" w:rsidRDefault="00DE6FCE" w:rsidP="009301BD">
      <w:pPr>
        <w:jc w:val="both"/>
        <w:rPr>
          <w:rFonts w:ascii="Botera TFE" w:hAnsi="Botera TFE"/>
          <w:sz w:val="22"/>
        </w:rPr>
      </w:pPr>
      <w:hyperlink r:id="rId10" w:history="1">
        <w:r w:rsidR="001E6E2B" w:rsidRPr="00332250">
          <w:rPr>
            <w:rStyle w:val="Hyperlink0"/>
            <w:rFonts w:ascii="Botera TFE" w:hAnsi="Botera TFE"/>
          </w:rPr>
          <w:t>www.axolight.it</w:t>
        </w:r>
      </w:hyperlink>
      <w:r w:rsidR="001E6E2B" w:rsidRPr="00332250">
        <w:rPr>
          <w:rFonts w:ascii="Botera TFE" w:hAnsi="Botera TFE"/>
          <w:sz w:val="22"/>
        </w:rPr>
        <w:t xml:space="preserve"> </w:t>
      </w:r>
    </w:p>
    <w:p w14:paraId="234D16C4" w14:textId="7E087131" w:rsidR="000648F5" w:rsidRPr="00711BF6" w:rsidRDefault="00DE6FCE" w:rsidP="009301BD">
      <w:pPr>
        <w:jc w:val="both"/>
        <w:rPr>
          <w:rFonts w:ascii="Botera TFE" w:eastAsia="Calibri" w:hAnsi="Botera TFE" w:cs="Calibri"/>
          <w:sz w:val="22"/>
          <w:szCs w:val="22"/>
        </w:rPr>
      </w:pPr>
      <w:hyperlink r:id="rId11" w:history="1">
        <w:r w:rsidR="00332250" w:rsidRPr="00332250">
          <w:rPr>
            <w:rStyle w:val="Collegamentoipertestuale"/>
            <w:rFonts w:ascii="Botera TFE" w:hAnsi="Botera TFE"/>
            <w:sz w:val="22"/>
          </w:rPr>
          <w:t>www.axolight.us</w:t>
        </w:r>
      </w:hyperlink>
      <w:r w:rsidR="00332250">
        <w:rPr>
          <w:rFonts w:ascii="Botera TFE" w:hAnsi="Botera TFE"/>
          <w:sz w:val="22"/>
        </w:rPr>
        <w:t xml:space="preserve"> </w:t>
      </w:r>
    </w:p>
    <w:p w14:paraId="3596956B" w14:textId="77777777" w:rsidR="003339BE" w:rsidRPr="00711BF6" w:rsidRDefault="003339BE" w:rsidP="00ED66CD">
      <w:pPr>
        <w:jc w:val="both"/>
        <w:rPr>
          <w:rFonts w:ascii="Botera TFE" w:eastAsia="Calibri" w:hAnsi="Botera TFE" w:cs="Calibri"/>
          <w:sz w:val="22"/>
          <w:szCs w:val="22"/>
        </w:rPr>
      </w:pPr>
    </w:p>
    <w:p w14:paraId="6CEEF360" w14:textId="77777777" w:rsidR="003339BE" w:rsidRPr="001B60F5" w:rsidRDefault="003339BE" w:rsidP="00ED66CD">
      <w:pPr>
        <w:tabs>
          <w:tab w:val="left" w:pos="9132"/>
        </w:tabs>
        <w:spacing w:line="276" w:lineRule="auto"/>
        <w:ind w:right="561"/>
        <w:jc w:val="both"/>
        <w:rPr>
          <w:rFonts w:ascii="Botera TFE" w:eastAsia="Calibri" w:hAnsi="Botera TFE" w:cs="Calibri"/>
          <w:color w:val="383E42"/>
          <w:sz w:val="22"/>
          <w:szCs w:val="22"/>
          <w:u w:color="383E42"/>
        </w:rPr>
      </w:pPr>
      <w:r>
        <w:rPr>
          <w:rFonts w:ascii="Botera TFE" w:hAnsi="Botera TFE"/>
          <w:color w:val="C88590"/>
          <w:sz w:val="22"/>
          <w:u w:color="C88590"/>
        </w:rPr>
        <w:t>ZED</w:t>
      </w:r>
      <w:r>
        <w:rPr>
          <w:rFonts w:ascii="Botera TFE" w:hAnsi="Botera TFE"/>
          <w:color w:val="383E42"/>
          <w:sz w:val="22"/>
          <w:u w:color="383E42"/>
        </w:rPr>
        <w:t>COMM press office</w:t>
      </w:r>
    </w:p>
    <w:p w14:paraId="25FB8AFC" w14:textId="77777777" w:rsidR="003339BE" w:rsidRPr="003D0DAE" w:rsidRDefault="003339BE" w:rsidP="00ED66CD">
      <w:pPr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sz w:val="22"/>
        </w:rPr>
        <w:t xml:space="preserve">Martina Romeo | +39 344 3904272 | </w:t>
      </w:r>
      <w:hyperlink r:id="rId12" w:history="1">
        <w:r>
          <w:rPr>
            <w:rStyle w:val="Hyperlink1"/>
            <w:rFonts w:ascii="Botera TFE" w:hAnsi="Botera TFE"/>
            <w:sz w:val="22"/>
            <w:szCs w:val="22"/>
          </w:rPr>
          <w:t>martina@zedcomm.it</w:t>
        </w:r>
      </w:hyperlink>
    </w:p>
    <w:p w14:paraId="60612260" w14:textId="726F7271" w:rsidR="00537632" w:rsidRPr="003339BE" w:rsidRDefault="00537632" w:rsidP="00ED66CD">
      <w:pPr>
        <w:jc w:val="both"/>
        <w:rPr>
          <w:rFonts w:ascii="Botera TFE" w:hAnsi="Botera TFE"/>
          <w:sz w:val="21"/>
          <w:szCs w:val="21"/>
        </w:rPr>
      </w:pPr>
    </w:p>
    <w:sectPr w:rsidR="00537632" w:rsidRPr="003339BE" w:rsidSect="00563CE0">
      <w:headerReference w:type="default" r:id="rId13"/>
      <w:footerReference w:type="default" r:id="rId14"/>
      <w:pgSz w:w="11900" w:h="16840"/>
      <w:pgMar w:top="1719" w:right="1134" w:bottom="1522" w:left="1134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E2640" w14:textId="77777777" w:rsidR="00DE6FCE" w:rsidRDefault="00DE6FCE" w:rsidP="00066531">
      <w:r>
        <w:separator/>
      </w:r>
    </w:p>
  </w:endnote>
  <w:endnote w:type="continuationSeparator" w:id="0">
    <w:p w14:paraId="0B6FCAE5" w14:textId="77777777" w:rsidR="00DE6FCE" w:rsidRDefault="00DE6FCE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tera TF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D3906" w14:textId="77777777" w:rsidR="00BB6E88" w:rsidRDefault="00BB6E88">
    <w:pPr>
      <w:pStyle w:val="Pidipagina"/>
    </w:pPr>
    <w:r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C2420" w14:textId="77777777" w:rsidR="00DE6FCE" w:rsidRDefault="00DE6FCE" w:rsidP="00066531">
      <w:r>
        <w:separator/>
      </w:r>
    </w:p>
  </w:footnote>
  <w:footnote w:type="continuationSeparator" w:id="0">
    <w:p w14:paraId="4E8898BA" w14:textId="77777777" w:rsidR="00DE6FCE" w:rsidRDefault="00DE6FCE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BD5C2" w14:textId="77777777" w:rsidR="00BB6E88" w:rsidRDefault="00BB6E8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B70D5"/>
    <w:multiLevelType w:val="hybridMultilevel"/>
    <w:tmpl w:val="DA14B3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B55B2"/>
    <w:multiLevelType w:val="hybridMultilevel"/>
    <w:tmpl w:val="F39A050E"/>
    <w:lvl w:ilvl="0" w:tplc="C8E462AC">
      <w:start w:val="4"/>
      <w:numFmt w:val="bullet"/>
      <w:lvlText w:val="-"/>
      <w:lvlJc w:val="left"/>
      <w:pPr>
        <w:ind w:left="72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852A6"/>
    <w:multiLevelType w:val="hybridMultilevel"/>
    <w:tmpl w:val="00C273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559FE"/>
    <w:multiLevelType w:val="hybridMultilevel"/>
    <w:tmpl w:val="5640413C"/>
    <w:lvl w:ilvl="0" w:tplc="618227D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B5E88"/>
    <w:multiLevelType w:val="hybridMultilevel"/>
    <w:tmpl w:val="08C84778"/>
    <w:lvl w:ilvl="0" w:tplc="0FF6C50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7F"/>
    <w:rsid w:val="00015FF6"/>
    <w:rsid w:val="00016040"/>
    <w:rsid w:val="00020CF8"/>
    <w:rsid w:val="000266A2"/>
    <w:rsid w:val="000429AA"/>
    <w:rsid w:val="0004377B"/>
    <w:rsid w:val="000438AF"/>
    <w:rsid w:val="0004696F"/>
    <w:rsid w:val="00050A26"/>
    <w:rsid w:val="000606E7"/>
    <w:rsid w:val="00061FF4"/>
    <w:rsid w:val="000648F5"/>
    <w:rsid w:val="00066531"/>
    <w:rsid w:val="00070980"/>
    <w:rsid w:val="00071EC1"/>
    <w:rsid w:val="00072AEF"/>
    <w:rsid w:val="00072F98"/>
    <w:rsid w:val="00077372"/>
    <w:rsid w:val="0008373F"/>
    <w:rsid w:val="00084436"/>
    <w:rsid w:val="000873DD"/>
    <w:rsid w:val="00092DF7"/>
    <w:rsid w:val="00095518"/>
    <w:rsid w:val="00097245"/>
    <w:rsid w:val="000A38B8"/>
    <w:rsid w:val="000A3E12"/>
    <w:rsid w:val="000A7179"/>
    <w:rsid w:val="000B0C4E"/>
    <w:rsid w:val="000B53A1"/>
    <w:rsid w:val="000B741F"/>
    <w:rsid w:val="000C6648"/>
    <w:rsid w:val="000D0D13"/>
    <w:rsid w:val="000D0DE5"/>
    <w:rsid w:val="000D1D45"/>
    <w:rsid w:val="000E573D"/>
    <w:rsid w:val="00106F0A"/>
    <w:rsid w:val="0011092A"/>
    <w:rsid w:val="00111E82"/>
    <w:rsid w:val="001120F8"/>
    <w:rsid w:val="00113514"/>
    <w:rsid w:val="00121112"/>
    <w:rsid w:val="001234AD"/>
    <w:rsid w:val="0013272B"/>
    <w:rsid w:val="00137B22"/>
    <w:rsid w:val="001424C2"/>
    <w:rsid w:val="00150844"/>
    <w:rsid w:val="001529A6"/>
    <w:rsid w:val="00154853"/>
    <w:rsid w:val="00164F76"/>
    <w:rsid w:val="00175381"/>
    <w:rsid w:val="00175431"/>
    <w:rsid w:val="0018155E"/>
    <w:rsid w:val="00186AF8"/>
    <w:rsid w:val="001963E9"/>
    <w:rsid w:val="001979AB"/>
    <w:rsid w:val="001A585E"/>
    <w:rsid w:val="001A6454"/>
    <w:rsid w:val="001A71C4"/>
    <w:rsid w:val="001B1729"/>
    <w:rsid w:val="001B60F5"/>
    <w:rsid w:val="001C0D78"/>
    <w:rsid w:val="001C0DFD"/>
    <w:rsid w:val="001C2033"/>
    <w:rsid w:val="001D240D"/>
    <w:rsid w:val="001D3F0A"/>
    <w:rsid w:val="001D5712"/>
    <w:rsid w:val="001D7983"/>
    <w:rsid w:val="001E13A5"/>
    <w:rsid w:val="001E4C1D"/>
    <w:rsid w:val="001E5583"/>
    <w:rsid w:val="001E6E2B"/>
    <w:rsid w:val="001F1072"/>
    <w:rsid w:val="00202DB1"/>
    <w:rsid w:val="00207085"/>
    <w:rsid w:val="00211F3C"/>
    <w:rsid w:val="0021470E"/>
    <w:rsid w:val="00215EDE"/>
    <w:rsid w:val="002209F3"/>
    <w:rsid w:val="00221ECC"/>
    <w:rsid w:val="0022263F"/>
    <w:rsid w:val="002266FF"/>
    <w:rsid w:val="002360A2"/>
    <w:rsid w:val="00247300"/>
    <w:rsid w:val="00247707"/>
    <w:rsid w:val="00247E33"/>
    <w:rsid w:val="00247E93"/>
    <w:rsid w:val="00250AF1"/>
    <w:rsid w:val="00251DAE"/>
    <w:rsid w:val="002729F2"/>
    <w:rsid w:val="00296004"/>
    <w:rsid w:val="002A3BCA"/>
    <w:rsid w:val="002C1CA0"/>
    <w:rsid w:val="002D3C57"/>
    <w:rsid w:val="002D3FDB"/>
    <w:rsid w:val="002E0523"/>
    <w:rsid w:val="002E58D8"/>
    <w:rsid w:val="002E61DB"/>
    <w:rsid w:val="002E7A52"/>
    <w:rsid w:val="002F2E65"/>
    <w:rsid w:val="002F467A"/>
    <w:rsid w:val="002F4B7A"/>
    <w:rsid w:val="00303ECF"/>
    <w:rsid w:val="00304B60"/>
    <w:rsid w:val="0032254B"/>
    <w:rsid w:val="003274B1"/>
    <w:rsid w:val="00332250"/>
    <w:rsid w:val="0033230F"/>
    <w:rsid w:val="00333609"/>
    <w:rsid w:val="003339BE"/>
    <w:rsid w:val="00337F8C"/>
    <w:rsid w:val="00342594"/>
    <w:rsid w:val="003426A1"/>
    <w:rsid w:val="003427CE"/>
    <w:rsid w:val="003439C5"/>
    <w:rsid w:val="00343B9D"/>
    <w:rsid w:val="003504C3"/>
    <w:rsid w:val="00351107"/>
    <w:rsid w:val="00352F7B"/>
    <w:rsid w:val="00360216"/>
    <w:rsid w:val="00360406"/>
    <w:rsid w:val="0036526C"/>
    <w:rsid w:val="00365C08"/>
    <w:rsid w:val="00367DE3"/>
    <w:rsid w:val="0037143A"/>
    <w:rsid w:val="00373F2F"/>
    <w:rsid w:val="003823FD"/>
    <w:rsid w:val="00383FE7"/>
    <w:rsid w:val="00395A81"/>
    <w:rsid w:val="003A39C6"/>
    <w:rsid w:val="003A4006"/>
    <w:rsid w:val="003A51C5"/>
    <w:rsid w:val="003B5BF0"/>
    <w:rsid w:val="003B6C69"/>
    <w:rsid w:val="003C0B25"/>
    <w:rsid w:val="003C1744"/>
    <w:rsid w:val="003C54EE"/>
    <w:rsid w:val="003C68F7"/>
    <w:rsid w:val="003D0DAE"/>
    <w:rsid w:val="003D5EF7"/>
    <w:rsid w:val="003F043A"/>
    <w:rsid w:val="003F49CC"/>
    <w:rsid w:val="0040129B"/>
    <w:rsid w:val="00403FAD"/>
    <w:rsid w:val="00404A01"/>
    <w:rsid w:val="004054B2"/>
    <w:rsid w:val="0040602F"/>
    <w:rsid w:val="00407D7D"/>
    <w:rsid w:val="00411E82"/>
    <w:rsid w:val="004134C3"/>
    <w:rsid w:val="00425C75"/>
    <w:rsid w:val="00425E6A"/>
    <w:rsid w:val="00426758"/>
    <w:rsid w:val="004305BD"/>
    <w:rsid w:val="00432E9E"/>
    <w:rsid w:val="00435A7E"/>
    <w:rsid w:val="004400F8"/>
    <w:rsid w:val="004412B4"/>
    <w:rsid w:val="00441BFF"/>
    <w:rsid w:val="00444D16"/>
    <w:rsid w:val="00451065"/>
    <w:rsid w:val="00451F9B"/>
    <w:rsid w:val="00456B8A"/>
    <w:rsid w:val="00460F31"/>
    <w:rsid w:val="00461069"/>
    <w:rsid w:val="00461DC5"/>
    <w:rsid w:val="004620F4"/>
    <w:rsid w:val="004724F2"/>
    <w:rsid w:val="00480FBB"/>
    <w:rsid w:val="0048243D"/>
    <w:rsid w:val="00487247"/>
    <w:rsid w:val="0048789B"/>
    <w:rsid w:val="00490C18"/>
    <w:rsid w:val="00492BB2"/>
    <w:rsid w:val="00496FB5"/>
    <w:rsid w:val="004B0BDA"/>
    <w:rsid w:val="004B246E"/>
    <w:rsid w:val="004B4120"/>
    <w:rsid w:val="004B44F4"/>
    <w:rsid w:val="004C4FF2"/>
    <w:rsid w:val="004D06E2"/>
    <w:rsid w:val="004D115F"/>
    <w:rsid w:val="004D622F"/>
    <w:rsid w:val="004D70BA"/>
    <w:rsid w:val="004E0302"/>
    <w:rsid w:val="004E5DF2"/>
    <w:rsid w:val="004F35CC"/>
    <w:rsid w:val="00506D6C"/>
    <w:rsid w:val="00506F41"/>
    <w:rsid w:val="00513727"/>
    <w:rsid w:val="00516E0E"/>
    <w:rsid w:val="00520A0D"/>
    <w:rsid w:val="005301DE"/>
    <w:rsid w:val="00531629"/>
    <w:rsid w:val="00535C27"/>
    <w:rsid w:val="005375C1"/>
    <w:rsid w:val="00537632"/>
    <w:rsid w:val="00551188"/>
    <w:rsid w:val="0055261F"/>
    <w:rsid w:val="005532B4"/>
    <w:rsid w:val="00554CDB"/>
    <w:rsid w:val="005551B0"/>
    <w:rsid w:val="00563CE0"/>
    <w:rsid w:val="00572C23"/>
    <w:rsid w:val="00573541"/>
    <w:rsid w:val="005742C3"/>
    <w:rsid w:val="00577AAF"/>
    <w:rsid w:val="00580252"/>
    <w:rsid w:val="005819C9"/>
    <w:rsid w:val="0058592D"/>
    <w:rsid w:val="005951BE"/>
    <w:rsid w:val="005A18BF"/>
    <w:rsid w:val="005A2387"/>
    <w:rsid w:val="005A23C2"/>
    <w:rsid w:val="005A3FC9"/>
    <w:rsid w:val="005A5123"/>
    <w:rsid w:val="005C38C0"/>
    <w:rsid w:val="005C42B8"/>
    <w:rsid w:val="005C68E3"/>
    <w:rsid w:val="005C6D13"/>
    <w:rsid w:val="005D25D3"/>
    <w:rsid w:val="005D70FE"/>
    <w:rsid w:val="005E50C3"/>
    <w:rsid w:val="005E5A8C"/>
    <w:rsid w:val="005E67CE"/>
    <w:rsid w:val="005E7718"/>
    <w:rsid w:val="006019DA"/>
    <w:rsid w:val="0060264A"/>
    <w:rsid w:val="006037F7"/>
    <w:rsid w:val="00610838"/>
    <w:rsid w:val="0061402D"/>
    <w:rsid w:val="00614CB3"/>
    <w:rsid w:val="0061702B"/>
    <w:rsid w:val="0062046F"/>
    <w:rsid w:val="00623C06"/>
    <w:rsid w:val="00627BD1"/>
    <w:rsid w:val="006376D8"/>
    <w:rsid w:val="0064297C"/>
    <w:rsid w:val="00644A0B"/>
    <w:rsid w:val="00650437"/>
    <w:rsid w:val="00651FDE"/>
    <w:rsid w:val="00655FE1"/>
    <w:rsid w:val="0065606A"/>
    <w:rsid w:val="00656F5A"/>
    <w:rsid w:val="006623C0"/>
    <w:rsid w:val="006639A3"/>
    <w:rsid w:val="006718E6"/>
    <w:rsid w:val="00682D37"/>
    <w:rsid w:val="006847CF"/>
    <w:rsid w:val="00691CF9"/>
    <w:rsid w:val="00697394"/>
    <w:rsid w:val="00697795"/>
    <w:rsid w:val="006A4372"/>
    <w:rsid w:val="006B5D70"/>
    <w:rsid w:val="006C7C9A"/>
    <w:rsid w:val="006D23F9"/>
    <w:rsid w:val="006D3922"/>
    <w:rsid w:val="006E3222"/>
    <w:rsid w:val="006F074F"/>
    <w:rsid w:val="006F1F50"/>
    <w:rsid w:val="006F54D8"/>
    <w:rsid w:val="00707F99"/>
    <w:rsid w:val="00710DBF"/>
    <w:rsid w:val="007110CC"/>
    <w:rsid w:val="00711BF6"/>
    <w:rsid w:val="00713482"/>
    <w:rsid w:val="00714AF7"/>
    <w:rsid w:val="00714C95"/>
    <w:rsid w:val="00715385"/>
    <w:rsid w:val="00715506"/>
    <w:rsid w:val="00721B4E"/>
    <w:rsid w:val="007273D4"/>
    <w:rsid w:val="007307F1"/>
    <w:rsid w:val="0073401D"/>
    <w:rsid w:val="00734ABF"/>
    <w:rsid w:val="007352F0"/>
    <w:rsid w:val="00740E32"/>
    <w:rsid w:val="007465D1"/>
    <w:rsid w:val="00750AB0"/>
    <w:rsid w:val="007512FC"/>
    <w:rsid w:val="007524F5"/>
    <w:rsid w:val="00754F79"/>
    <w:rsid w:val="00757D04"/>
    <w:rsid w:val="007603EE"/>
    <w:rsid w:val="00760CB4"/>
    <w:rsid w:val="007710FC"/>
    <w:rsid w:val="00775BCC"/>
    <w:rsid w:val="007804F9"/>
    <w:rsid w:val="00780948"/>
    <w:rsid w:val="00785A46"/>
    <w:rsid w:val="007916D0"/>
    <w:rsid w:val="007A0347"/>
    <w:rsid w:val="007A2958"/>
    <w:rsid w:val="007A482F"/>
    <w:rsid w:val="007B0E68"/>
    <w:rsid w:val="007B2BFB"/>
    <w:rsid w:val="007C000E"/>
    <w:rsid w:val="007C0EF1"/>
    <w:rsid w:val="007C668E"/>
    <w:rsid w:val="007D39CC"/>
    <w:rsid w:val="007D3E38"/>
    <w:rsid w:val="007E345D"/>
    <w:rsid w:val="007E67E2"/>
    <w:rsid w:val="007F6130"/>
    <w:rsid w:val="007F7E79"/>
    <w:rsid w:val="00802FF6"/>
    <w:rsid w:val="00804486"/>
    <w:rsid w:val="0080483C"/>
    <w:rsid w:val="00804DFA"/>
    <w:rsid w:val="008066AA"/>
    <w:rsid w:val="00810FAB"/>
    <w:rsid w:val="00814982"/>
    <w:rsid w:val="00820B86"/>
    <w:rsid w:val="0082339D"/>
    <w:rsid w:val="00824A03"/>
    <w:rsid w:val="00824FC2"/>
    <w:rsid w:val="008268FE"/>
    <w:rsid w:val="00830203"/>
    <w:rsid w:val="0083545C"/>
    <w:rsid w:val="00835A47"/>
    <w:rsid w:val="00835B57"/>
    <w:rsid w:val="00841F3F"/>
    <w:rsid w:val="00843407"/>
    <w:rsid w:val="008436BC"/>
    <w:rsid w:val="00843ABB"/>
    <w:rsid w:val="00851A10"/>
    <w:rsid w:val="00852D50"/>
    <w:rsid w:val="00853D67"/>
    <w:rsid w:val="008568B9"/>
    <w:rsid w:val="0086117F"/>
    <w:rsid w:val="00865DCD"/>
    <w:rsid w:val="00873DAF"/>
    <w:rsid w:val="008746BD"/>
    <w:rsid w:val="008777B1"/>
    <w:rsid w:val="0087788E"/>
    <w:rsid w:val="00883367"/>
    <w:rsid w:val="00883A00"/>
    <w:rsid w:val="00883F16"/>
    <w:rsid w:val="00884D03"/>
    <w:rsid w:val="00885C0A"/>
    <w:rsid w:val="0088717F"/>
    <w:rsid w:val="00892C2C"/>
    <w:rsid w:val="0089372E"/>
    <w:rsid w:val="008A4253"/>
    <w:rsid w:val="008A51D6"/>
    <w:rsid w:val="008B4057"/>
    <w:rsid w:val="008B414C"/>
    <w:rsid w:val="008B4976"/>
    <w:rsid w:val="008B7B31"/>
    <w:rsid w:val="008C296E"/>
    <w:rsid w:val="008D025A"/>
    <w:rsid w:val="008D02FC"/>
    <w:rsid w:val="008D1900"/>
    <w:rsid w:val="008D2579"/>
    <w:rsid w:val="008D333A"/>
    <w:rsid w:val="008D423B"/>
    <w:rsid w:val="008D64D9"/>
    <w:rsid w:val="008E11A3"/>
    <w:rsid w:val="008F0FAD"/>
    <w:rsid w:val="008F292B"/>
    <w:rsid w:val="008F2B76"/>
    <w:rsid w:val="008F5A9A"/>
    <w:rsid w:val="008F6370"/>
    <w:rsid w:val="009013E2"/>
    <w:rsid w:val="00912680"/>
    <w:rsid w:val="0091309D"/>
    <w:rsid w:val="00917D45"/>
    <w:rsid w:val="00923AB0"/>
    <w:rsid w:val="0092695A"/>
    <w:rsid w:val="009301BD"/>
    <w:rsid w:val="00930F08"/>
    <w:rsid w:val="0093269B"/>
    <w:rsid w:val="00943468"/>
    <w:rsid w:val="00946039"/>
    <w:rsid w:val="00951A32"/>
    <w:rsid w:val="009527B8"/>
    <w:rsid w:val="00952D33"/>
    <w:rsid w:val="00953B2C"/>
    <w:rsid w:val="00954679"/>
    <w:rsid w:val="009554B8"/>
    <w:rsid w:val="00956901"/>
    <w:rsid w:val="00961B49"/>
    <w:rsid w:val="00963866"/>
    <w:rsid w:val="009660B2"/>
    <w:rsid w:val="00983E2B"/>
    <w:rsid w:val="009841FC"/>
    <w:rsid w:val="009865E6"/>
    <w:rsid w:val="0098660F"/>
    <w:rsid w:val="009876AE"/>
    <w:rsid w:val="00994C35"/>
    <w:rsid w:val="009A2AC3"/>
    <w:rsid w:val="009A4670"/>
    <w:rsid w:val="009A7B22"/>
    <w:rsid w:val="009B5837"/>
    <w:rsid w:val="009C60A6"/>
    <w:rsid w:val="009C65BD"/>
    <w:rsid w:val="009D3F35"/>
    <w:rsid w:val="009D63CE"/>
    <w:rsid w:val="009E2780"/>
    <w:rsid w:val="009E303C"/>
    <w:rsid w:val="009E3452"/>
    <w:rsid w:val="009E3E6D"/>
    <w:rsid w:val="009E526A"/>
    <w:rsid w:val="009F2EE9"/>
    <w:rsid w:val="009F6FFE"/>
    <w:rsid w:val="00A01C6A"/>
    <w:rsid w:val="00A07969"/>
    <w:rsid w:val="00A07AEC"/>
    <w:rsid w:val="00A1272E"/>
    <w:rsid w:val="00A137C7"/>
    <w:rsid w:val="00A165D9"/>
    <w:rsid w:val="00A1787E"/>
    <w:rsid w:val="00A17BB3"/>
    <w:rsid w:val="00A23701"/>
    <w:rsid w:val="00A23825"/>
    <w:rsid w:val="00A271B4"/>
    <w:rsid w:val="00A33849"/>
    <w:rsid w:val="00A367F3"/>
    <w:rsid w:val="00A42D65"/>
    <w:rsid w:val="00A55227"/>
    <w:rsid w:val="00A61BBC"/>
    <w:rsid w:val="00A64E38"/>
    <w:rsid w:val="00A8336B"/>
    <w:rsid w:val="00A83EF7"/>
    <w:rsid w:val="00A84021"/>
    <w:rsid w:val="00A91184"/>
    <w:rsid w:val="00A97A8F"/>
    <w:rsid w:val="00AA0C69"/>
    <w:rsid w:val="00AA1286"/>
    <w:rsid w:val="00AA3AD9"/>
    <w:rsid w:val="00AB51A8"/>
    <w:rsid w:val="00AB5B31"/>
    <w:rsid w:val="00AC37D8"/>
    <w:rsid w:val="00AD0BDC"/>
    <w:rsid w:val="00AD5829"/>
    <w:rsid w:val="00AD7390"/>
    <w:rsid w:val="00AE6389"/>
    <w:rsid w:val="00B06B66"/>
    <w:rsid w:val="00B10178"/>
    <w:rsid w:val="00B12846"/>
    <w:rsid w:val="00B14392"/>
    <w:rsid w:val="00B14BF2"/>
    <w:rsid w:val="00B233EA"/>
    <w:rsid w:val="00B338BF"/>
    <w:rsid w:val="00B35763"/>
    <w:rsid w:val="00B368CD"/>
    <w:rsid w:val="00B370F2"/>
    <w:rsid w:val="00B37C32"/>
    <w:rsid w:val="00B410AA"/>
    <w:rsid w:val="00B617BF"/>
    <w:rsid w:val="00B61947"/>
    <w:rsid w:val="00B62505"/>
    <w:rsid w:val="00B6323E"/>
    <w:rsid w:val="00B6602F"/>
    <w:rsid w:val="00B662FB"/>
    <w:rsid w:val="00B66A37"/>
    <w:rsid w:val="00B83DBE"/>
    <w:rsid w:val="00B83F76"/>
    <w:rsid w:val="00B856F8"/>
    <w:rsid w:val="00B877CB"/>
    <w:rsid w:val="00B9068F"/>
    <w:rsid w:val="00B91F2E"/>
    <w:rsid w:val="00B956D0"/>
    <w:rsid w:val="00BA0717"/>
    <w:rsid w:val="00BA5F0D"/>
    <w:rsid w:val="00BB38A6"/>
    <w:rsid w:val="00BB67CA"/>
    <w:rsid w:val="00BB6E88"/>
    <w:rsid w:val="00BE0FE5"/>
    <w:rsid w:val="00BE1BD7"/>
    <w:rsid w:val="00BE4CC4"/>
    <w:rsid w:val="00BE519D"/>
    <w:rsid w:val="00BF2670"/>
    <w:rsid w:val="00BF672C"/>
    <w:rsid w:val="00C12E2F"/>
    <w:rsid w:val="00C22AA9"/>
    <w:rsid w:val="00C22F00"/>
    <w:rsid w:val="00C25C4D"/>
    <w:rsid w:val="00C304C9"/>
    <w:rsid w:val="00C32DB1"/>
    <w:rsid w:val="00C429B1"/>
    <w:rsid w:val="00C44BAD"/>
    <w:rsid w:val="00C45EAA"/>
    <w:rsid w:val="00C55ADC"/>
    <w:rsid w:val="00C706D2"/>
    <w:rsid w:val="00C76BB3"/>
    <w:rsid w:val="00C809B6"/>
    <w:rsid w:val="00C844F1"/>
    <w:rsid w:val="00C86D7F"/>
    <w:rsid w:val="00C92C2A"/>
    <w:rsid w:val="00CA3CD7"/>
    <w:rsid w:val="00CB0ED7"/>
    <w:rsid w:val="00CC046F"/>
    <w:rsid w:val="00CE3AA1"/>
    <w:rsid w:val="00CE4855"/>
    <w:rsid w:val="00CF7968"/>
    <w:rsid w:val="00D00C14"/>
    <w:rsid w:val="00D02A26"/>
    <w:rsid w:val="00D11032"/>
    <w:rsid w:val="00D13101"/>
    <w:rsid w:val="00D13F0C"/>
    <w:rsid w:val="00D172E8"/>
    <w:rsid w:val="00D306E7"/>
    <w:rsid w:val="00D345BF"/>
    <w:rsid w:val="00D40336"/>
    <w:rsid w:val="00D40D1A"/>
    <w:rsid w:val="00D44AD5"/>
    <w:rsid w:val="00D45001"/>
    <w:rsid w:val="00D46DAE"/>
    <w:rsid w:val="00D569F3"/>
    <w:rsid w:val="00D6180F"/>
    <w:rsid w:val="00D61CE2"/>
    <w:rsid w:val="00D63C89"/>
    <w:rsid w:val="00D64BD6"/>
    <w:rsid w:val="00D67D99"/>
    <w:rsid w:val="00D71670"/>
    <w:rsid w:val="00D74262"/>
    <w:rsid w:val="00D82572"/>
    <w:rsid w:val="00D91C5F"/>
    <w:rsid w:val="00D93CF3"/>
    <w:rsid w:val="00D971A1"/>
    <w:rsid w:val="00DA399E"/>
    <w:rsid w:val="00DB7B73"/>
    <w:rsid w:val="00DC3190"/>
    <w:rsid w:val="00DC39CF"/>
    <w:rsid w:val="00DC5AB7"/>
    <w:rsid w:val="00DC5F46"/>
    <w:rsid w:val="00DD047B"/>
    <w:rsid w:val="00DE47B3"/>
    <w:rsid w:val="00DE4CE0"/>
    <w:rsid w:val="00DE63BA"/>
    <w:rsid w:val="00DE6FCE"/>
    <w:rsid w:val="00DE7885"/>
    <w:rsid w:val="00E014C8"/>
    <w:rsid w:val="00E02A46"/>
    <w:rsid w:val="00E07B2B"/>
    <w:rsid w:val="00E13927"/>
    <w:rsid w:val="00E15A39"/>
    <w:rsid w:val="00E17BD9"/>
    <w:rsid w:val="00E21686"/>
    <w:rsid w:val="00E2623A"/>
    <w:rsid w:val="00E26786"/>
    <w:rsid w:val="00E267E8"/>
    <w:rsid w:val="00E26AA0"/>
    <w:rsid w:val="00E30F29"/>
    <w:rsid w:val="00E32490"/>
    <w:rsid w:val="00E338B1"/>
    <w:rsid w:val="00E352ED"/>
    <w:rsid w:val="00E4424B"/>
    <w:rsid w:val="00E53EE9"/>
    <w:rsid w:val="00E545D8"/>
    <w:rsid w:val="00E627F1"/>
    <w:rsid w:val="00E7230E"/>
    <w:rsid w:val="00E73992"/>
    <w:rsid w:val="00E770CF"/>
    <w:rsid w:val="00E83D9E"/>
    <w:rsid w:val="00E8514F"/>
    <w:rsid w:val="00E8517B"/>
    <w:rsid w:val="00E855DD"/>
    <w:rsid w:val="00E87EA7"/>
    <w:rsid w:val="00E9057F"/>
    <w:rsid w:val="00E949D6"/>
    <w:rsid w:val="00E94E6F"/>
    <w:rsid w:val="00E9699F"/>
    <w:rsid w:val="00E971DD"/>
    <w:rsid w:val="00E97BCF"/>
    <w:rsid w:val="00EA7169"/>
    <w:rsid w:val="00EC3346"/>
    <w:rsid w:val="00EC430F"/>
    <w:rsid w:val="00EC6DDF"/>
    <w:rsid w:val="00ED37BB"/>
    <w:rsid w:val="00ED3A84"/>
    <w:rsid w:val="00ED5DBF"/>
    <w:rsid w:val="00ED66CD"/>
    <w:rsid w:val="00EF64D3"/>
    <w:rsid w:val="00EF71B6"/>
    <w:rsid w:val="00F007A6"/>
    <w:rsid w:val="00F019F4"/>
    <w:rsid w:val="00F04320"/>
    <w:rsid w:val="00F309F3"/>
    <w:rsid w:val="00F31838"/>
    <w:rsid w:val="00F36EA0"/>
    <w:rsid w:val="00F370CB"/>
    <w:rsid w:val="00F415BF"/>
    <w:rsid w:val="00F425A3"/>
    <w:rsid w:val="00F577BC"/>
    <w:rsid w:val="00F600DA"/>
    <w:rsid w:val="00F60F69"/>
    <w:rsid w:val="00F64DDB"/>
    <w:rsid w:val="00F651BE"/>
    <w:rsid w:val="00F65AB5"/>
    <w:rsid w:val="00F72011"/>
    <w:rsid w:val="00F75061"/>
    <w:rsid w:val="00FA5018"/>
    <w:rsid w:val="00FA7FE2"/>
    <w:rsid w:val="00FB0B21"/>
    <w:rsid w:val="00FB4071"/>
    <w:rsid w:val="00FC2714"/>
    <w:rsid w:val="00FD5176"/>
    <w:rsid w:val="00FF4432"/>
    <w:rsid w:val="00FF6B43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060D2FAF-1D9C-5D40-B7EA-25CA0E88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3866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50C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535C27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yperlink0">
    <w:name w:val="Hyperlink.0"/>
    <w:basedOn w:val="Carpredefinitoparagrafo"/>
    <w:rsid w:val="003339BE"/>
    <w:rPr>
      <w:rFonts w:ascii="Calibri" w:eastAsia="Calibri" w:hAnsi="Calibri" w:cs="Calibri"/>
      <w:outline w:val="0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Carpredefinitoparagrafo"/>
    <w:rsid w:val="003339BE"/>
    <w:rPr>
      <w:rFonts w:ascii="Calibri" w:eastAsia="Calibri" w:hAnsi="Calibri" w:cs="Calibri"/>
      <w:outline w:val="0"/>
      <w:color w:val="0000FF"/>
      <w:sz w:val="21"/>
      <w:szCs w:val="21"/>
      <w:u w:val="single" w:color="0000FF"/>
    </w:rPr>
  </w:style>
  <w:style w:type="paragraph" w:styleId="NormaleWeb">
    <w:name w:val="Normal (Web)"/>
    <w:basedOn w:val="Normale"/>
    <w:uiPriority w:val="99"/>
    <w:unhideWhenUsed/>
    <w:rsid w:val="00785A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32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7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7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7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8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tina@zedcomm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xolight.u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axolight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C6DE5A3326C94894D579D88866E986" ma:contentTypeVersion="15" ma:contentTypeDescription="Create a new document." ma:contentTypeScope="" ma:versionID="c33042135da9550af6b0f2c9ed84428a">
  <xsd:schema xmlns:xsd="http://www.w3.org/2001/XMLSchema" xmlns:xs="http://www.w3.org/2001/XMLSchema" xmlns:p="http://schemas.microsoft.com/office/2006/metadata/properties" xmlns:ns3="5530f164-b957-4089-8713-def38a0caa81" xmlns:ns4="72691b60-15f0-4bf8-89a0-f57bb5b70f7d" targetNamespace="http://schemas.microsoft.com/office/2006/metadata/properties" ma:root="true" ma:fieldsID="e11fd947714d5c22b2fa3b6a90c3eb29" ns3:_="" ns4:_="">
    <xsd:import namespace="5530f164-b957-4089-8713-def38a0caa81"/>
    <xsd:import namespace="72691b60-15f0-4bf8-89a0-f57bb5b70f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0f164-b957-4089-8713-def38a0ca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91b60-15f0-4bf8-89a0-f57bb5b70f7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530f164-b957-4089-8713-def38a0caa81" xsi:nil="true"/>
  </documentManagement>
</p:properties>
</file>

<file path=customXml/itemProps1.xml><?xml version="1.0" encoding="utf-8"?>
<ds:datastoreItem xmlns:ds="http://schemas.openxmlformats.org/officeDocument/2006/customXml" ds:itemID="{B69EB5B4-085D-405D-B18B-E336FCA25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0f164-b957-4089-8713-def38a0caa81"/>
    <ds:schemaRef ds:uri="72691b60-15f0-4bf8-89a0-f57bb5b70f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BD0D46-7699-4403-B69B-49413CE7E5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8D5ED7-6BB9-4DB2-95DF-98E5ADCA0DBB}">
  <ds:schemaRefs>
    <ds:schemaRef ds:uri="http://schemas.microsoft.com/office/2006/metadata/properties"/>
    <ds:schemaRef ds:uri="http://schemas.microsoft.com/office/infopath/2007/PartnerControls"/>
    <ds:schemaRef ds:uri="5530f164-b957-4089-8713-def38a0caa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Stefania Niero</cp:lastModifiedBy>
  <cp:revision>6</cp:revision>
  <cp:lastPrinted>2019-09-02T16:29:00Z</cp:lastPrinted>
  <dcterms:created xsi:type="dcterms:W3CDTF">2023-03-30T11:24:00Z</dcterms:created>
  <dcterms:modified xsi:type="dcterms:W3CDTF">2023-11-06T15:16:00Z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0x01010021C6DE5A3326C94894D579D88866E986</vt:lpwstr>
  </property>
</Properties>
</file>